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20" w:type="dxa"/>
        <w:tblInd w:w="113" w:type="dxa"/>
        <w:tblLook w:val="04A0" w:firstRow="1" w:lastRow="0" w:firstColumn="1" w:lastColumn="0" w:noHBand="0" w:noVBand="1"/>
      </w:tblPr>
      <w:tblGrid>
        <w:gridCol w:w="1555"/>
        <w:gridCol w:w="805"/>
        <w:gridCol w:w="1920"/>
        <w:gridCol w:w="1180"/>
        <w:gridCol w:w="1600"/>
        <w:gridCol w:w="1660"/>
      </w:tblGrid>
      <w:tr w:rsidR="00E97C9F" w:rsidRPr="00E97C9F" w:rsidTr="00E97C9F">
        <w:trPr>
          <w:trHeight w:val="996"/>
        </w:trPr>
        <w:tc>
          <w:tcPr>
            <w:tcW w:w="8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37C1" w:rsidRDefault="008963BC" w:rsidP="00792364">
            <w:pPr>
              <w:widowControl/>
              <w:jc w:val="center"/>
              <w:rPr>
                <w:rFonts w:ascii="方正小标宋_GBK" w:eastAsia="方正小标宋_GBK"/>
                <w:sz w:val="44"/>
                <w:szCs w:val="32"/>
              </w:rPr>
            </w:pPr>
            <w:r w:rsidRPr="008963BC">
              <w:rPr>
                <w:rFonts w:ascii="方正小标宋_GBK" w:eastAsia="方正小标宋_GBK" w:hint="eastAsia"/>
                <w:sz w:val="44"/>
                <w:szCs w:val="32"/>
              </w:rPr>
              <w:t>重庆三峡银行</w:t>
            </w:r>
            <w:r w:rsidR="006137C1" w:rsidRPr="006137C1">
              <w:rPr>
                <w:rFonts w:ascii="方正小标宋_GBK" w:eastAsia="方正小标宋_GBK" w:hint="eastAsia"/>
                <w:sz w:val="44"/>
                <w:szCs w:val="32"/>
              </w:rPr>
              <w:t>采购代理服务项目</w:t>
            </w:r>
          </w:p>
          <w:p w:rsidR="00E97C9F" w:rsidRPr="00775CB0" w:rsidRDefault="00F46698" w:rsidP="00792364">
            <w:pPr>
              <w:widowControl/>
              <w:jc w:val="center"/>
              <w:rPr>
                <w:rFonts w:ascii="方正小标宋_GBK" w:eastAsia="方正小标宋_GBK"/>
                <w:sz w:val="44"/>
                <w:szCs w:val="32"/>
              </w:rPr>
            </w:pPr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44"/>
                <w:szCs w:val="44"/>
              </w:rPr>
              <w:t>采购结果公示</w:t>
            </w:r>
          </w:p>
        </w:tc>
      </w:tr>
      <w:tr w:rsidR="00E97C9F" w:rsidRPr="002C34F4" w:rsidTr="00E97C9F">
        <w:trPr>
          <w:trHeight w:val="744"/>
        </w:trPr>
        <w:tc>
          <w:tcPr>
            <w:tcW w:w="8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C9F" w:rsidRPr="009A0961" w:rsidRDefault="00E97C9F" w:rsidP="00E97C9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（公示期：</w:t>
            </w:r>
            <w:r w:rsidR="0089060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202</w:t>
            </w:r>
            <w:r w:rsidR="00DC6ECE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6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 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  <w:r w:rsid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10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  <w:r w:rsid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23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日</w:t>
            </w:r>
            <w:r w:rsidR="0089060B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-202</w:t>
            </w:r>
            <w:r w:rsidR="0079236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6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0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  <w:r w:rsid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27</w:t>
            </w:r>
            <w:r w:rsidR="002C34F4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E97C9F" w:rsidRPr="00E97C9F" w:rsidTr="001F417B">
        <w:trPr>
          <w:trHeight w:val="137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32D" w:rsidRDefault="00E97C9F" w:rsidP="006B132D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E97C9F" w:rsidRPr="009A0961" w:rsidRDefault="00E97C9F" w:rsidP="006B132D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3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6137C1" w:rsidP="006A38E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6137C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采购代理服务项目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8963BC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谈判</w:t>
            </w:r>
            <w:r w:rsidR="00F20B37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采购</w:t>
            </w:r>
          </w:p>
        </w:tc>
      </w:tr>
      <w:tr w:rsidR="00E97C9F" w:rsidRPr="00040F08" w:rsidTr="00895837">
        <w:trPr>
          <w:trHeight w:val="81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1F417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7C1" w:rsidRDefault="006137C1" w:rsidP="0089583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重庆</w:t>
            </w:r>
            <w:r w:rsidRPr="006137C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招标采购（集团）</w:t>
            </w:r>
          </w:p>
          <w:p w:rsidR="00E97C9F" w:rsidRPr="003167BC" w:rsidRDefault="006137C1" w:rsidP="0089583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有限公司</w:t>
            </w:r>
          </w:p>
        </w:tc>
      </w:tr>
      <w:tr w:rsidR="00E97C9F" w:rsidRPr="00E97C9F" w:rsidTr="00C20AB0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6137C1" w:rsidRDefault="006137C1" w:rsidP="006137C1">
            <w:pPr>
              <w:widowControl/>
              <w:ind w:firstLineChars="300" w:firstLine="960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重庆</w:t>
            </w:r>
            <w:r w:rsidRPr="006137C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招标采购（集团）</w:t>
            </w:r>
            <w:r w:rsidRPr="006137C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有限公司</w:t>
            </w:r>
          </w:p>
        </w:tc>
      </w:tr>
      <w:tr w:rsidR="00E97C9F" w:rsidRPr="00E97C9F" w:rsidTr="001F417B">
        <w:trPr>
          <w:trHeight w:val="261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0F3047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0746A6" w:rsidP="00866A20">
            <w:pPr>
              <w:widowControl/>
              <w:ind w:firstLineChars="800" w:firstLine="2560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0%</w:t>
            </w:r>
          </w:p>
        </w:tc>
      </w:tr>
      <w:tr w:rsidR="00E97C9F" w:rsidRPr="00E97C9F" w:rsidTr="00895837">
        <w:trPr>
          <w:trHeight w:val="3671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89583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422" w:rsidRDefault="00547422" w:rsidP="00547422">
            <w:pPr>
              <w:widowControl/>
              <w:ind w:firstLineChars="200" w:firstLine="640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</w:p>
          <w:p w:rsidR="00451B79" w:rsidRDefault="00547422" w:rsidP="00547422">
            <w:pPr>
              <w:widowControl/>
              <w:ind w:firstLineChars="200" w:firstLine="640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全</w:t>
            </w:r>
            <w:r w:rsidRPr="00547422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行采购</w:t>
            </w:r>
            <w:r w:rsidRPr="00547422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代理服务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，</w:t>
            </w:r>
            <w:r w:rsidRPr="00547422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穿透式监管咨询、</w:t>
            </w:r>
            <w:r w:rsidRPr="00547422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采购数智化、采购制度建设咨询、采购流程优化咨询、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全过程项目咨询、监管政策咨询报送。</w:t>
            </w:r>
          </w:p>
          <w:p w:rsidR="00DD5412" w:rsidRPr="00DD5412" w:rsidRDefault="00DD5412" w:rsidP="00547422">
            <w:pPr>
              <w:ind w:firstLineChars="700" w:firstLine="2240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</w:p>
          <w:p w:rsidR="00E97C9F" w:rsidRPr="00DD5412" w:rsidRDefault="00E97C9F" w:rsidP="00547422">
            <w:pPr>
              <w:spacing w:line="594" w:lineRule="exact"/>
              <w:ind w:firstLineChars="700" w:firstLine="2240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E97C9F" w:rsidRPr="00E97C9F" w:rsidTr="00895837">
        <w:trPr>
          <w:trHeight w:val="836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E63A5F">
            <w:pPr>
              <w:widowControl/>
              <w:ind w:firstLineChars="100" w:firstLine="320"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重庆</w:t>
            </w:r>
            <w:r w:rsidR="0032545F"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三峡银行股份有限公司法律</w:t>
            </w: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合规部</w:t>
            </w:r>
          </w:p>
        </w:tc>
      </w:tr>
      <w:tr w:rsidR="00E97C9F" w:rsidRPr="00E97C9F" w:rsidTr="001B3BD6">
        <w:trPr>
          <w:trHeight w:val="84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6B132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7C9F" w:rsidRPr="009A0961" w:rsidRDefault="0032545F" w:rsidP="00E97C9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E97C9F" w:rsidRPr="00E97C9F" w:rsidTr="001B3BD6">
        <w:trPr>
          <w:trHeight w:val="770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C9F" w:rsidRPr="009A0961" w:rsidRDefault="00E97C9F" w:rsidP="00904C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其    他</w:t>
            </w:r>
          </w:p>
        </w:tc>
        <w:tc>
          <w:tcPr>
            <w:tcW w:w="6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C9F" w:rsidRPr="009A0961" w:rsidRDefault="00E97C9F" w:rsidP="00E97C9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32"/>
                <w:szCs w:val="32"/>
              </w:rPr>
            </w:pPr>
            <w:r w:rsidRPr="009A0961">
              <w:rPr>
                <w:rFonts w:ascii="宋体" w:eastAsia="宋体" w:hAns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0B22B5" w:rsidRPr="00E97C9F" w:rsidRDefault="000B22B5" w:rsidP="00C20AB0"/>
    <w:sectPr w:rsidR="000B22B5" w:rsidRPr="00E97C9F" w:rsidSect="000B22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633" w:rsidRDefault="00F36633" w:rsidP="007300CD">
      <w:r>
        <w:separator/>
      </w:r>
    </w:p>
  </w:endnote>
  <w:endnote w:type="continuationSeparator" w:id="0">
    <w:p w:rsidR="00F36633" w:rsidRDefault="00F36633" w:rsidP="00730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633" w:rsidRDefault="00F36633" w:rsidP="007300CD">
      <w:r>
        <w:separator/>
      </w:r>
    </w:p>
  </w:footnote>
  <w:footnote w:type="continuationSeparator" w:id="0">
    <w:p w:rsidR="00F36633" w:rsidRDefault="00F36633" w:rsidP="00730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06"/>
    <w:rsid w:val="00040F08"/>
    <w:rsid w:val="000430AD"/>
    <w:rsid w:val="000746A6"/>
    <w:rsid w:val="000B22B5"/>
    <w:rsid w:val="000C5C76"/>
    <w:rsid w:val="000F3047"/>
    <w:rsid w:val="00102655"/>
    <w:rsid w:val="00154AD5"/>
    <w:rsid w:val="001A4451"/>
    <w:rsid w:val="001B3BD6"/>
    <w:rsid w:val="001F0F6C"/>
    <w:rsid w:val="001F3435"/>
    <w:rsid w:val="001F417B"/>
    <w:rsid w:val="002C34F4"/>
    <w:rsid w:val="002E4466"/>
    <w:rsid w:val="002E7215"/>
    <w:rsid w:val="003167BC"/>
    <w:rsid w:val="0032545F"/>
    <w:rsid w:val="00340FE4"/>
    <w:rsid w:val="003703B3"/>
    <w:rsid w:val="003864BE"/>
    <w:rsid w:val="003D099E"/>
    <w:rsid w:val="003D4BBF"/>
    <w:rsid w:val="003E5C5C"/>
    <w:rsid w:val="0042616A"/>
    <w:rsid w:val="00451B79"/>
    <w:rsid w:val="004A5337"/>
    <w:rsid w:val="005368A9"/>
    <w:rsid w:val="00547422"/>
    <w:rsid w:val="005520DA"/>
    <w:rsid w:val="00564CE6"/>
    <w:rsid w:val="006137C1"/>
    <w:rsid w:val="00650BF0"/>
    <w:rsid w:val="00690240"/>
    <w:rsid w:val="006A38EB"/>
    <w:rsid w:val="006B132D"/>
    <w:rsid w:val="006F5220"/>
    <w:rsid w:val="007043CC"/>
    <w:rsid w:val="007300CD"/>
    <w:rsid w:val="00775CB0"/>
    <w:rsid w:val="00792364"/>
    <w:rsid w:val="007F1E06"/>
    <w:rsid w:val="00821715"/>
    <w:rsid w:val="008555AB"/>
    <w:rsid w:val="00866A20"/>
    <w:rsid w:val="0089060B"/>
    <w:rsid w:val="00895837"/>
    <w:rsid w:val="008963BC"/>
    <w:rsid w:val="008F458E"/>
    <w:rsid w:val="00904CE0"/>
    <w:rsid w:val="00961CDC"/>
    <w:rsid w:val="009A0961"/>
    <w:rsid w:val="009B501F"/>
    <w:rsid w:val="00AD6875"/>
    <w:rsid w:val="00B26DFA"/>
    <w:rsid w:val="00B70A85"/>
    <w:rsid w:val="00B76E1B"/>
    <w:rsid w:val="00BB27F4"/>
    <w:rsid w:val="00BE3541"/>
    <w:rsid w:val="00C20AB0"/>
    <w:rsid w:val="00C94479"/>
    <w:rsid w:val="00CC40F1"/>
    <w:rsid w:val="00CE6BED"/>
    <w:rsid w:val="00CF51B2"/>
    <w:rsid w:val="00D57E43"/>
    <w:rsid w:val="00D60AC4"/>
    <w:rsid w:val="00DC54E2"/>
    <w:rsid w:val="00DC6ECE"/>
    <w:rsid w:val="00DD5412"/>
    <w:rsid w:val="00E12938"/>
    <w:rsid w:val="00E63A5F"/>
    <w:rsid w:val="00E72013"/>
    <w:rsid w:val="00E97C9F"/>
    <w:rsid w:val="00EB5FD0"/>
    <w:rsid w:val="00EC14CC"/>
    <w:rsid w:val="00F20B37"/>
    <w:rsid w:val="00F36633"/>
    <w:rsid w:val="00F46698"/>
    <w:rsid w:val="00F8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BDB12A-8E39-4A88-A1E4-1C8A5CFBA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2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1E0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30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300C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300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300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HP</cp:lastModifiedBy>
  <cp:revision>19</cp:revision>
  <cp:lastPrinted>2025-05-23T02:28:00Z</cp:lastPrinted>
  <dcterms:created xsi:type="dcterms:W3CDTF">2025-05-23T01:56:00Z</dcterms:created>
  <dcterms:modified xsi:type="dcterms:W3CDTF">2026-10-20T08:00:00Z</dcterms:modified>
</cp:coreProperties>
</file>