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0AB7A" w14:textId="77777777" w:rsidR="00895E72" w:rsidRDefault="00943748">
      <w:pPr>
        <w:snapToGrid w:val="0"/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统一密码服务系统</w:t>
      </w:r>
      <w:r>
        <w:rPr>
          <w:rFonts w:ascii="Times New Roman" w:eastAsia="方正小标宋_GBK" w:hAnsi="Times New Roman" w:cs="Times New Roman"/>
          <w:sz w:val="44"/>
          <w:szCs w:val="44"/>
        </w:rPr>
        <w:t>2026</w:t>
      </w:r>
      <w:r>
        <w:rPr>
          <w:rFonts w:ascii="Times New Roman" w:eastAsia="方正小标宋_GBK" w:hAnsi="Times New Roman" w:cs="Times New Roman"/>
          <w:sz w:val="44"/>
          <w:szCs w:val="44"/>
        </w:rPr>
        <w:t>年度</w:t>
      </w:r>
      <w:proofErr w:type="gramStart"/>
      <w:r>
        <w:rPr>
          <w:rFonts w:ascii="Times New Roman" w:eastAsia="方正小标宋_GBK" w:hAnsi="Times New Roman" w:cs="Times New Roman"/>
          <w:sz w:val="44"/>
          <w:szCs w:val="44"/>
        </w:rPr>
        <w:t>信创项目</w:t>
      </w:r>
      <w:proofErr w:type="gramEnd"/>
      <w:r>
        <w:rPr>
          <w:rFonts w:ascii="Times New Roman" w:eastAsia="方正小标宋_GBK" w:hAnsi="Times New Roman" w:cs="Times New Roman"/>
          <w:sz w:val="44"/>
          <w:szCs w:val="44"/>
        </w:rPr>
        <w:t>公告</w:t>
      </w:r>
    </w:p>
    <w:p w14:paraId="66BF55EA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一、项目信息</w:t>
      </w:r>
    </w:p>
    <w:p w14:paraId="554FCFBE" w14:textId="77777777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</w:p>
    <w:p w14:paraId="71E18EC7" w14:textId="77777777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项目名称：</w:t>
      </w:r>
      <w:r>
        <w:rPr>
          <w:rFonts w:eastAsia="方正仿宋_GBK"/>
          <w:sz w:val="32"/>
          <w:szCs w:val="32"/>
        </w:rPr>
        <w:t>统一密码服务系统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2026</w:t>
      </w:r>
      <w:r>
        <w:rPr>
          <w:rFonts w:ascii="Times New Roman" w:eastAsia="方正仿宋_GBK" w:hAnsi="Times New Roman"/>
          <w:sz w:val="32"/>
          <w:szCs w:val="32"/>
        </w:rPr>
        <w:t>年度信创项目</w:t>
      </w:r>
      <w:proofErr w:type="gramEnd"/>
    </w:p>
    <w:p w14:paraId="752F5190" w14:textId="77777777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拟采购的货物或服务的说明：</w:t>
      </w:r>
      <w:r>
        <w:rPr>
          <w:rFonts w:ascii="Times New Roman" w:eastAsia="方正仿宋_GBK" w:hAnsi="Times New Roman"/>
          <w:sz w:val="32"/>
          <w:szCs w:val="32"/>
        </w:rPr>
        <w:t>为全面落实国家信创战略，提升系统安全可控能力，保障业务连续性和数据安全性，对</w:t>
      </w:r>
      <w:r>
        <w:rPr>
          <w:rFonts w:ascii="Times New Roman" w:eastAsia="方正仿宋_GBK" w:hAnsi="Times New Roman" w:hint="eastAsia"/>
          <w:sz w:val="32"/>
          <w:szCs w:val="32"/>
        </w:rPr>
        <w:t>我行统一密码服务系统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进行</w:t>
      </w:r>
      <w:r>
        <w:rPr>
          <w:rFonts w:ascii="Times New Roman" w:eastAsia="方正仿宋_GBK" w:hAnsi="Times New Roman" w:hint="eastAsia"/>
          <w:sz w:val="32"/>
          <w:szCs w:val="32"/>
        </w:rPr>
        <w:t>信创</w:t>
      </w:r>
      <w:proofErr w:type="gramEnd"/>
      <w:r>
        <w:rPr>
          <w:rFonts w:ascii="Times New Roman" w:eastAsia="方正仿宋_GBK" w:hAnsi="Times New Roman"/>
          <w:sz w:val="32"/>
          <w:szCs w:val="32"/>
        </w:rPr>
        <w:t>改造。</w:t>
      </w:r>
    </w:p>
    <w:p w14:paraId="33590975" w14:textId="77777777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拟采购的货物或服务的预算金额：</w:t>
      </w:r>
      <w:r>
        <w:rPr>
          <w:rFonts w:ascii="Times New Roman" w:eastAsia="方正仿宋_GBK" w:hAnsi="Times New Roman" w:cstheme="minorHAnsi" w:hint="eastAsia"/>
          <w:sz w:val="32"/>
          <w:szCs w:val="32"/>
        </w:rPr>
        <w:t>54.97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万元</w:t>
      </w:r>
    </w:p>
    <w:p w14:paraId="20F13A32" w14:textId="77777777" w:rsidR="00895E72" w:rsidRDefault="00943748">
      <w:pPr>
        <w:shd w:val="clear" w:color="auto" w:fill="FFFFFF"/>
        <w:snapToGrid w:val="0"/>
        <w:spacing w:line="600" w:lineRule="exact"/>
        <w:rPr>
          <w:rFonts w:eastAsia="方正仿宋_GBK" w:hAnsi="方正仿宋_GBK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直接采购</w:t>
      </w:r>
      <w:r>
        <w:rPr>
          <w:rFonts w:ascii="Times New Roman" w:eastAsia="方正仿宋_GBK" w:hAnsi="Times New Roman" w:cs="Times New Roman"/>
          <w:sz w:val="32"/>
          <w:szCs w:val="32"/>
        </w:rPr>
        <w:t>采购方式的原因及说明：</w:t>
      </w:r>
      <w:r>
        <w:rPr>
          <w:rFonts w:eastAsia="方正仿宋_GBK"/>
          <w:sz w:val="32"/>
          <w:szCs w:val="32"/>
        </w:rPr>
        <w:t>广州江南科友科技股份有限公司</w:t>
      </w:r>
      <w:r>
        <w:rPr>
          <w:rFonts w:eastAsia="方正仿宋_GBK"/>
          <w:sz w:val="32"/>
          <w:szCs w:val="32"/>
          <w:shd w:val="clear" w:color="auto" w:fill="FFFFFF"/>
        </w:rPr>
        <w:t>长期负责我行密码平台建设，对系统构架、数据结构及接口规范完整掌握。依托原有供应商实施改造，能够充分复用系统资源与人员经验，项目实施周期更短、落地风险更低，可确保在监管要求时限内完成全</w:t>
      </w:r>
      <w:proofErr w:type="gramStart"/>
      <w:r>
        <w:rPr>
          <w:rFonts w:eastAsia="方正仿宋_GBK"/>
          <w:sz w:val="32"/>
          <w:szCs w:val="32"/>
          <w:shd w:val="clear" w:color="auto" w:fill="FFFFFF"/>
        </w:rPr>
        <w:t>栈</w:t>
      </w:r>
      <w:proofErr w:type="gramEnd"/>
      <w:r>
        <w:rPr>
          <w:rFonts w:eastAsia="方正仿宋_GBK"/>
          <w:sz w:val="32"/>
          <w:szCs w:val="32"/>
          <w:shd w:val="clear" w:color="auto" w:fill="FFFFFF"/>
        </w:rPr>
        <w:t>国产化改造工作。</w:t>
      </w:r>
    </w:p>
    <w:p w14:paraId="3B7BE9CC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二、拟定供应商信息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 </w:t>
      </w:r>
    </w:p>
    <w:p w14:paraId="1BC50291" w14:textId="77777777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名称：</w:t>
      </w:r>
      <w:r>
        <w:rPr>
          <w:rFonts w:eastAsia="方正仿宋_GBK"/>
          <w:sz w:val="32"/>
          <w:szCs w:val="32"/>
        </w:rPr>
        <w:t>广州江南科友科技股份有限公司</w:t>
      </w:r>
    </w:p>
    <w:p w14:paraId="700024C7" w14:textId="77777777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地址：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广州市黄埔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区科珠路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233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号自编一栋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901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-909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房</w:t>
      </w:r>
    </w:p>
    <w:p w14:paraId="508FD7A9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三、公示期限</w:t>
      </w:r>
    </w:p>
    <w:p w14:paraId="3951417E" w14:textId="4EEF8CA5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10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F44198">
        <w:rPr>
          <w:rFonts w:ascii="Times New Roman" w:eastAsia="方正仿宋_GBK" w:hAnsi="Times New Roman" w:cs="Times New Roman"/>
          <w:sz w:val="32"/>
          <w:szCs w:val="32"/>
        </w:rPr>
        <w:t xml:space="preserve"> 15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日至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10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F44198">
        <w:rPr>
          <w:rFonts w:ascii="Times New Roman" w:eastAsia="方正仿宋_GBK" w:hAnsi="Times New Roman" w:cs="Times New Roman"/>
          <w:sz w:val="32"/>
          <w:szCs w:val="32"/>
        </w:rPr>
        <w:t xml:space="preserve"> 22</w:t>
      </w:r>
      <w:bookmarkStart w:id="0" w:name="_GoBack"/>
      <w:bookmarkEnd w:id="0"/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日（公示期限不得少于</w:t>
      </w:r>
      <w:r>
        <w:rPr>
          <w:rFonts w:ascii="Times New Roman" w:eastAsia="方正仿宋_GBK" w:hAnsi="Times New Roman" w:cs="Times New Roman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sz w:val="32"/>
          <w:szCs w:val="32"/>
        </w:rPr>
        <w:t>个工作日）</w:t>
      </w:r>
    </w:p>
    <w:p w14:paraId="7D4A431B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</w:t>
      </w:r>
      <w:r>
        <w:rPr>
          <w:rFonts w:ascii="方正黑体_GBK" w:eastAsia="方正黑体_GBK" w:hAnsi="方正黑体_GBK" w:cs="方正黑体_GBK"/>
          <w:sz w:val="32"/>
          <w:szCs w:val="32"/>
        </w:rPr>
        <w:t>、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其他补充事宜</w:t>
      </w:r>
    </w:p>
    <w:p w14:paraId="24FD55D3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25D2529A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五、</w:t>
      </w:r>
      <w:r>
        <w:rPr>
          <w:rFonts w:ascii="方正黑体_GBK" w:eastAsia="方正黑体_GBK" w:hAnsi="方正黑体_GBK" w:cs="方正黑体_GBK"/>
          <w:sz w:val="32"/>
          <w:szCs w:val="32"/>
        </w:rPr>
        <w:t>联系方式</w:t>
      </w:r>
    </w:p>
    <w:p w14:paraId="6DC2C8DC" w14:textId="5BCA8F23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lastRenderedPageBreak/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14:paraId="64A09868" w14:textId="77777777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联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系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  <w:r>
        <w:rPr>
          <w:rFonts w:ascii="Times New Roman" w:eastAsia="方正仿宋_GBK" w:hAnsi="Times New Roman" w:cs="Times New Roman"/>
          <w:sz w:val="32"/>
          <w:szCs w:val="32"/>
        </w:rPr>
        <w:t>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杨老师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</w:p>
    <w:p w14:paraId="0003AA9F" w14:textId="77777777" w:rsidR="00895E72" w:rsidRDefault="00943748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采购咨询电话：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88890381      </w:t>
      </w:r>
      <w:r>
        <w:rPr>
          <w:rFonts w:ascii="Times New Roman" w:eastAsia="方正仿宋_GBK" w:hAnsi="Times New Roman" w:cs="Times New Roman"/>
          <w:sz w:val="32"/>
          <w:szCs w:val="32"/>
        </w:rPr>
        <w:t>业务咨询电话：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17383128759 </w:t>
      </w:r>
    </w:p>
    <w:p w14:paraId="27B54B43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六、专家信息</w:t>
      </w:r>
    </w:p>
    <w:p w14:paraId="71151757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512D4FA4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七、附件</w:t>
      </w:r>
    </w:p>
    <w:p w14:paraId="52551F84" w14:textId="77777777" w:rsidR="00895E72" w:rsidRDefault="00943748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sectPr w:rsidR="00895E72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兰亭黑_GBK">
    <w:altName w:val="Arial Unicode MS"/>
    <w:charset w:val="86"/>
    <w:family w:val="auto"/>
    <w:pitch w:val="default"/>
    <w:sig w:usb0="00000000" w:usb1="3ACF7CFA" w:usb2="0008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jE4MmQxZjA1Y2YxYjcxZTkzZjljNGM2ODFmNzIxYzcifQ=="/>
  </w:docVars>
  <w:rsids>
    <w:rsidRoot w:val="00EA5696"/>
    <w:rsid w:val="00037186"/>
    <w:rsid w:val="00043079"/>
    <w:rsid w:val="00194B32"/>
    <w:rsid w:val="001B7EB5"/>
    <w:rsid w:val="004F759C"/>
    <w:rsid w:val="00611EB2"/>
    <w:rsid w:val="00673605"/>
    <w:rsid w:val="006C310C"/>
    <w:rsid w:val="00917012"/>
    <w:rsid w:val="00945222"/>
    <w:rsid w:val="00AE4F58"/>
    <w:rsid w:val="00B12EDD"/>
    <w:rsid w:val="00E572C3"/>
    <w:rsid w:val="00EA5696"/>
    <w:rsid w:val="00F3036C"/>
    <w:rsid w:val="00F50A3E"/>
    <w:rsid w:val="00FD7C4D"/>
    <w:rsid w:val="19FE68AD"/>
    <w:rsid w:val="279DE28D"/>
    <w:rsid w:val="2BBF0CCC"/>
    <w:rsid w:val="2DEDAD92"/>
    <w:rsid w:val="2DFF65B8"/>
    <w:rsid w:val="2F5B25C0"/>
    <w:rsid w:val="3BF3FA06"/>
    <w:rsid w:val="3BFBC491"/>
    <w:rsid w:val="3EBFB77A"/>
    <w:rsid w:val="3F5F4EDB"/>
    <w:rsid w:val="4F8E6A0E"/>
    <w:rsid w:val="4FBFDE89"/>
    <w:rsid w:val="55FC61D2"/>
    <w:rsid w:val="57DD51E3"/>
    <w:rsid w:val="59FAB99C"/>
    <w:rsid w:val="5B7B3520"/>
    <w:rsid w:val="5CBFCCCA"/>
    <w:rsid w:val="5E771300"/>
    <w:rsid w:val="5FDF839C"/>
    <w:rsid w:val="5FEFD5D6"/>
    <w:rsid w:val="647B7392"/>
    <w:rsid w:val="676F0BBA"/>
    <w:rsid w:val="67FB52C8"/>
    <w:rsid w:val="67FD0468"/>
    <w:rsid w:val="67FF260D"/>
    <w:rsid w:val="69FAF467"/>
    <w:rsid w:val="6CFA4251"/>
    <w:rsid w:val="6E9FE171"/>
    <w:rsid w:val="6F5A7261"/>
    <w:rsid w:val="72FD86A7"/>
    <w:rsid w:val="7572DCB4"/>
    <w:rsid w:val="75BF26EC"/>
    <w:rsid w:val="75CEFDAF"/>
    <w:rsid w:val="77293F66"/>
    <w:rsid w:val="77751159"/>
    <w:rsid w:val="777F0539"/>
    <w:rsid w:val="77B57132"/>
    <w:rsid w:val="77BF04A7"/>
    <w:rsid w:val="77CFD9A5"/>
    <w:rsid w:val="77DE5630"/>
    <w:rsid w:val="77EEB217"/>
    <w:rsid w:val="79BEE44A"/>
    <w:rsid w:val="79ED5EA3"/>
    <w:rsid w:val="79F5F739"/>
    <w:rsid w:val="79F97DDE"/>
    <w:rsid w:val="7BBF4DC0"/>
    <w:rsid w:val="7D1F8F48"/>
    <w:rsid w:val="7DDDAF3F"/>
    <w:rsid w:val="7E7B2AFA"/>
    <w:rsid w:val="7E9F423A"/>
    <w:rsid w:val="7EBC4A9E"/>
    <w:rsid w:val="7F5FEC32"/>
    <w:rsid w:val="7F96E5B4"/>
    <w:rsid w:val="7FDF55A9"/>
    <w:rsid w:val="7FEBAB6D"/>
    <w:rsid w:val="7FFBB937"/>
    <w:rsid w:val="81BD8F2B"/>
    <w:rsid w:val="83FEB015"/>
    <w:rsid w:val="8FFEB79A"/>
    <w:rsid w:val="95FFF9E8"/>
    <w:rsid w:val="9FB33EB5"/>
    <w:rsid w:val="9FED063B"/>
    <w:rsid w:val="9FFEF08C"/>
    <w:rsid w:val="A9B7088E"/>
    <w:rsid w:val="AB9BEA56"/>
    <w:rsid w:val="AF50EB31"/>
    <w:rsid w:val="B3DB9AED"/>
    <w:rsid w:val="B6DFF3E2"/>
    <w:rsid w:val="B75B34B6"/>
    <w:rsid w:val="BB9EEC51"/>
    <w:rsid w:val="BBF3873E"/>
    <w:rsid w:val="BBFF3FB4"/>
    <w:rsid w:val="BD47F208"/>
    <w:rsid w:val="BE9E2D1F"/>
    <w:rsid w:val="BF6F3B17"/>
    <w:rsid w:val="BFEAAFD8"/>
    <w:rsid w:val="BFFE0A95"/>
    <w:rsid w:val="CCEC50EC"/>
    <w:rsid w:val="CDAF54D4"/>
    <w:rsid w:val="CFF316D3"/>
    <w:rsid w:val="D6BD83C4"/>
    <w:rsid w:val="DAD52E56"/>
    <w:rsid w:val="DB5F3415"/>
    <w:rsid w:val="DB7945C7"/>
    <w:rsid w:val="DB7F4EE6"/>
    <w:rsid w:val="DBFF713C"/>
    <w:rsid w:val="DCFF8161"/>
    <w:rsid w:val="DD780596"/>
    <w:rsid w:val="DE9F185E"/>
    <w:rsid w:val="DF53CE8D"/>
    <w:rsid w:val="DF6FC2A9"/>
    <w:rsid w:val="DF7742C1"/>
    <w:rsid w:val="DFDACAC1"/>
    <w:rsid w:val="DFFFB03C"/>
    <w:rsid w:val="E5FBAC59"/>
    <w:rsid w:val="E9F4B10E"/>
    <w:rsid w:val="EDBB020E"/>
    <w:rsid w:val="EE7D21F9"/>
    <w:rsid w:val="EEB3BA1E"/>
    <w:rsid w:val="EEF7AC20"/>
    <w:rsid w:val="EFEBE806"/>
    <w:rsid w:val="EFF75741"/>
    <w:rsid w:val="F3FF2E74"/>
    <w:rsid w:val="F4FFD797"/>
    <w:rsid w:val="F71F6184"/>
    <w:rsid w:val="F7948025"/>
    <w:rsid w:val="F7F7883D"/>
    <w:rsid w:val="F8B5A779"/>
    <w:rsid w:val="F8FF3184"/>
    <w:rsid w:val="F9FFE9C1"/>
    <w:rsid w:val="FB598234"/>
    <w:rsid w:val="FBFBA99B"/>
    <w:rsid w:val="FBFBAA1A"/>
    <w:rsid w:val="FC369905"/>
    <w:rsid w:val="FCE78325"/>
    <w:rsid w:val="FCFE968E"/>
    <w:rsid w:val="FDBB4D04"/>
    <w:rsid w:val="FDBE8700"/>
    <w:rsid w:val="FDBFB1E1"/>
    <w:rsid w:val="FE6E7FCF"/>
    <w:rsid w:val="FE9FB098"/>
    <w:rsid w:val="FEBF02DA"/>
    <w:rsid w:val="FEBF9762"/>
    <w:rsid w:val="FEEFEC4F"/>
    <w:rsid w:val="FEFFB29F"/>
    <w:rsid w:val="FF5B5A5C"/>
    <w:rsid w:val="FF7D6382"/>
    <w:rsid w:val="FFBB2B51"/>
    <w:rsid w:val="FFBFA212"/>
    <w:rsid w:val="FFDF5331"/>
    <w:rsid w:val="FFED99FC"/>
    <w:rsid w:val="FFFD46BC"/>
    <w:rsid w:val="FFFEACF9"/>
    <w:rsid w:val="00895E72"/>
    <w:rsid w:val="00943748"/>
    <w:rsid w:val="00F4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374AB63-B3FD-4C79-ACFC-63149F07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spacing w:beforeAutospacing="1" w:afterAutospacing="1"/>
      <w:jc w:val="left"/>
      <w:outlineLvl w:val="2"/>
    </w:pPr>
    <w:rPr>
      <w:rFonts w:ascii="宋体" w:hAnsi="宋体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"/>
    <w:basedOn w:val="a"/>
    <w:qFormat/>
    <w:rPr>
      <w:rFonts w:ascii="Times New Roman" w:hAnsi="宋体" w:cs="Times New Roman"/>
      <w:sz w:val="44"/>
    </w:r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qFormat/>
    <w:rPr>
      <w:rFonts w:ascii="Calibri" w:eastAsia="宋体" w:hAnsi="Calibri" w:cs="Arial"/>
      <w:b/>
      <w:bCs/>
      <w:kern w:val="44"/>
      <w:sz w:val="44"/>
      <w:szCs w:val="44"/>
      <w:lang w:val="en-US" w:eastAsia="zh-CN" w:bidi="ar-SA"/>
    </w:rPr>
  </w:style>
  <w:style w:type="character" w:customStyle="1" w:styleId="2Char">
    <w:name w:val="标题 2 Char"/>
    <w:basedOn w:val="a0"/>
    <w:link w:val="2"/>
    <w:qFormat/>
    <w:rPr>
      <w:rFonts w:ascii="方正兰亭黑_GBK" w:eastAsia="黑体" w:hAnsi="方正兰亭黑_GBK" w:cs="Arial"/>
      <w:b/>
      <w:bCs/>
      <w:kern w:val="2"/>
      <w:sz w:val="32"/>
      <w:szCs w:val="32"/>
      <w:lang w:val="en-US" w:eastAsia="zh-CN" w:bidi="ar-SA"/>
    </w:rPr>
  </w:style>
  <w:style w:type="character" w:customStyle="1" w:styleId="3Char">
    <w:name w:val="标题 3 Char"/>
    <w:basedOn w:val="a0"/>
    <w:link w:val="3"/>
    <w:qFormat/>
    <w:rPr>
      <w:rFonts w:ascii="宋体" w:eastAsia="宋体" w:hAnsi="宋体" w:cs="Times New Roman"/>
      <w:b/>
      <w:bCs/>
      <w:kern w:val="0"/>
      <w:sz w:val="27"/>
      <w:szCs w:val="27"/>
      <w:lang w:val="en-US" w:eastAsia="zh-CN" w:bidi="ar-SA"/>
    </w:rPr>
  </w:style>
  <w:style w:type="character" w:customStyle="1" w:styleId="Char2">
    <w:name w:val="页眉 Char"/>
    <w:basedOn w:val="a0"/>
    <w:link w:val="a7"/>
    <w:uiPriority w:val="99"/>
    <w:qFormat/>
    <w:rPr>
      <w:rFonts w:ascii="Calibri" w:hAnsi="Calibri" w:cs="Arial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rFonts w:ascii="Calibri" w:hAnsi="Calibri" w:cs="Arial"/>
      <w:kern w:val="2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hAnsi="Calibri" w:cs="Arial"/>
      <w:kern w:val="2"/>
      <w:sz w:val="21"/>
      <w:szCs w:val="24"/>
    </w:rPr>
  </w:style>
  <w:style w:type="character" w:customStyle="1" w:styleId="Char3">
    <w:name w:val="批注主题 Char"/>
    <w:basedOn w:val="Char"/>
    <w:link w:val="a9"/>
    <w:uiPriority w:val="99"/>
    <w:semiHidden/>
    <w:qFormat/>
    <w:rPr>
      <w:rFonts w:ascii="Calibri" w:hAnsi="Calibri" w:cs="Arial"/>
      <w:b/>
      <w:bCs/>
      <w:kern w:val="2"/>
      <w:sz w:val="21"/>
      <w:szCs w:val="24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27D3DEB-83BF-4926-ABFA-13BF8BAF8C89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>HP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Copacabana</dc:creator>
  <cp:lastModifiedBy>HP</cp:lastModifiedBy>
  <cp:revision>22</cp:revision>
  <cp:lastPrinted>2026-10-10T03:42:00Z</cp:lastPrinted>
  <dcterms:created xsi:type="dcterms:W3CDTF">2022-09-12T03:10:00Z</dcterms:created>
  <dcterms:modified xsi:type="dcterms:W3CDTF">2026-10-10T03:42:00Z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otCYQxs9Dbw2bUEn/Soxv9pYAoWsCRIsU8+gIbxzzmNcJN13+qHIPyWmbF9hFzPHyi2m8DLwi54E5OVVM5pJ0yGmgAiYTaR6oYUdYZxdjep6I9xviFUFZ9aTScfBW9OGUdr0xJvkPAOxUDOzfeZT1N8uYd88ZGkkXEo27j3eCNuNdFtZMHAs9Nqua8mV6N9HvK98+ysdRRg4Yb3Hba5DrWOOYHRU61/Yjtsj80XHSnQdLxv2aO3KE/xTzsLgcEd</vt:lpwstr>
  </property>
  <property fmtid="{D5CDD505-2E9C-101B-9397-08002B2CF9AE}" pid="3" name="KSOProductBuildVer">
    <vt:lpwstr>2052-12.1.2.28080</vt:lpwstr>
  </property>
  <property fmtid="{D5CDD505-2E9C-101B-9397-08002B2CF9AE}" pid="4" name="ICV">
    <vt:lpwstr>04FC9CD5ACEC4A1EA3C6532A6421F9D6_13</vt:lpwstr>
  </property>
</Properties>
</file>