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E52" w:rsidRDefault="00C65039">
      <w:pPr>
        <w:snapToGrid w:val="0"/>
        <w:spacing w:line="600" w:lineRule="exact"/>
        <w:jc w:val="center"/>
        <w:rPr>
          <w:rFonts w:ascii="Times New Roman" w:eastAsia="方正小标宋_GBK" w:hAnsi="方正小标宋_GBK" w:cs="Times New Roman"/>
          <w:color w:val="000000"/>
          <w:sz w:val="44"/>
          <w:szCs w:val="44"/>
        </w:rPr>
      </w:pPr>
      <w:r>
        <w:rPr>
          <w:rFonts w:ascii="Times New Roman" w:eastAsia="方正小标宋_GBK" w:hAnsi="方正小标宋_GBK" w:cs="Times New Roman"/>
          <w:color w:val="000000"/>
          <w:sz w:val="44"/>
          <w:szCs w:val="44"/>
        </w:rPr>
        <w:t>人力资源管理系统</w:t>
      </w:r>
      <w:r>
        <w:rPr>
          <w:rFonts w:ascii="Times New Roman" w:eastAsia="方正小标宋_GBK" w:hAnsi="方正小标宋_GBK" w:cs="Times New Roman"/>
          <w:color w:val="000000"/>
          <w:sz w:val="44"/>
          <w:szCs w:val="44"/>
        </w:rPr>
        <w:t>2025</w:t>
      </w:r>
      <w:r>
        <w:rPr>
          <w:rFonts w:ascii="Times New Roman" w:eastAsia="方正小标宋_GBK" w:hAnsi="方正小标宋_GBK" w:cs="Times New Roman"/>
          <w:color w:val="000000"/>
          <w:sz w:val="44"/>
          <w:szCs w:val="44"/>
        </w:rPr>
        <w:t>年度优化项目</w:t>
      </w:r>
      <w:r>
        <w:rPr>
          <w:rFonts w:ascii="Times New Roman" w:eastAsia="方正小标宋_GBK" w:hAnsi="Times New Roman" w:cs="Times New Roman"/>
          <w:sz w:val="44"/>
          <w:szCs w:val="44"/>
        </w:rPr>
        <w:t>公告</w:t>
      </w:r>
    </w:p>
    <w:p w:rsidR="00382E52" w:rsidRDefault="00C65039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一、项目信息</w:t>
      </w:r>
    </w:p>
    <w:p w:rsidR="00382E52" w:rsidRDefault="00C65039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</w:p>
    <w:p w:rsidR="00382E52" w:rsidRDefault="00C65039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项目名称：</w:t>
      </w:r>
      <w:r>
        <w:rPr>
          <w:rFonts w:ascii="Times New Roman" w:eastAsia="方正仿宋_GBK" w:hAnsi="方正小标宋_GBK" w:cs="Times New Roman"/>
          <w:sz w:val="32"/>
          <w:szCs w:val="32"/>
        </w:rPr>
        <w:t>人力资源管理系统</w:t>
      </w:r>
      <w:r>
        <w:rPr>
          <w:rFonts w:ascii="Times New Roman" w:eastAsia="方正仿宋_GBK" w:hAnsi="方正小标宋_GBK" w:cs="Times New Roman"/>
          <w:sz w:val="32"/>
          <w:szCs w:val="32"/>
        </w:rPr>
        <w:t>2025</w:t>
      </w:r>
      <w:r>
        <w:rPr>
          <w:rFonts w:ascii="Times New Roman" w:eastAsia="方正仿宋_GBK" w:hAnsi="方正小标宋_GBK" w:cs="Times New Roman"/>
          <w:sz w:val="32"/>
          <w:szCs w:val="32"/>
        </w:rPr>
        <w:t>年度优化项目</w:t>
      </w:r>
    </w:p>
    <w:p w:rsidR="00382E52" w:rsidRDefault="00C65039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拟采购的货物或服务的说明：</w:t>
      </w:r>
      <w:r>
        <w:rPr>
          <w:rFonts w:eastAsia="方正仿宋_GBK"/>
          <w:sz w:val="32"/>
          <w:szCs w:val="32"/>
        </w:rPr>
        <w:t>按照数字三峡</w:t>
      </w:r>
      <w:r>
        <w:rPr>
          <w:rFonts w:ascii="Times New Roman" w:eastAsia="方正仿宋_GBK" w:hAnsi="Times New Roman" w:cs="Times New Roman"/>
          <w:sz w:val="32"/>
          <w:szCs w:val="32"/>
        </w:rPr>
        <w:t>银行</w:t>
      </w:r>
      <w:r>
        <w:rPr>
          <w:rFonts w:ascii="Times New Roman" w:eastAsia="方正仿宋_GBK" w:hAnsi="Times New Roman" w:cs="Times New Roman"/>
          <w:sz w:val="32"/>
          <w:szCs w:val="32"/>
        </w:rPr>
        <w:t>“1361”</w:t>
      </w:r>
      <w:r>
        <w:rPr>
          <w:rFonts w:ascii="Times New Roman" w:eastAsia="方正仿宋_GBK" w:hAnsi="Times New Roman" w:cs="Times New Roman"/>
          <w:sz w:val="32"/>
          <w:szCs w:val="32"/>
        </w:rPr>
        <w:t>建设架构方案要求，进一步推动人才发展数字化建设，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eastAsia="方正仿宋_GBK"/>
          <w:sz w:val="32"/>
          <w:szCs w:val="32"/>
        </w:rPr>
        <w:t>年将对人力资源管理系统进行迭代升级，利用数字化技术在员工画像、序列职级管理、教育培训、考核分配、分析辅助决策等方面赋能。</w:t>
      </w:r>
    </w:p>
    <w:p w:rsidR="00382E52" w:rsidRDefault="00C65039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拟采购的货物或服务的预算金额：</w:t>
      </w:r>
      <w:r>
        <w:rPr>
          <w:rFonts w:ascii="Times New Roman" w:eastAsia="方正仿宋_GBK" w:hAnsi="Times New Roman" w:cs="Times New Roman"/>
          <w:sz w:val="32"/>
          <w:szCs w:val="32"/>
        </w:rPr>
        <w:t>96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</w:p>
    <w:p w:rsidR="00382E52" w:rsidRDefault="00C65039">
      <w:pPr>
        <w:spacing w:line="600" w:lineRule="exact"/>
        <w:rPr>
          <w:rFonts w:eastAsia="方正仿宋_GBK" w:hAnsi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直接采购</w:t>
      </w:r>
      <w:r>
        <w:rPr>
          <w:rFonts w:ascii="Times New Roman" w:eastAsia="方正仿宋_GBK" w:hAnsi="Times New Roman" w:cs="Times New Roman"/>
          <w:sz w:val="32"/>
          <w:szCs w:val="32"/>
        </w:rPr>
        <w:t>采购方式的原因及说明：人力资源管理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系统</w:t>
      </w:r>
      <w:r>
        <w:rPr>
          <w:rFonts w:eastAsia="方正仿宋_GBK" w:hAnsi="方正仿宋_GBK"/>
          <w:color w:val="000000"/>
          <w:sz w:val="32"/>
          <w:szCs w:val="32"/>
        </w:rPr>
        <w:t>是在厂商原产品基础上结合</w:t>
      </w:r>
      <w:r>
        <w:rPr>
          <w:rFonts w:eastAsia="方正仿宋_GBK" w:hAnsi="方正仿宋_GBK" w:hint="eastAsia"/>
          <w:color w:val="000000"/>
          <w:sz w:val="32"/>
          <w:szCs w:val="32"/>
        </w:rPr>
        <w:t>我行实际情况，</w:t>
      </w:r>
      <w:r>
        <w:rPr>
          <w:rFonts w:eastAsia="方正仿宋_GBK" w:hAnsi="方正仿宋_GBK"/>
          <w:color w:val="000000"/>
          <w:sz w:val="32"/>
          <w:szCs w:val="32"/>
        </w:rPr>
        <w:t>定制</w:t>
      </w:r>
      <w:r>
        <w:rPr>
          <w:rFonts w:eastAsia="方正仿宋_GBK" w:hAnsi="方正仿宋_GBK" w:hint="eastAsia"/>
          <w:color w:val="000000"/>
          <w:sz w:val="32"/>
          <w:szCs w:val="32"/>
        </w:rPr>
        <w:t>化</w:t>
      </w:r>
      <w:r>
        <w:rPr>
          <w:rFonts w:eastAsia="方正仿宋_GBK" w:hAnsi="方正仿宋_GBK"/>
          <w:color w:val="000000"/>
          <w:sz w:val="32"/>
          <w:szCs w:val="32"/>
        </w:rPr>
        <w:t>改造而成。</w:t>
      </w:r>
      <w:r>
        <w:rPr>
          <w:rFonts w:eastAsia="方正仿宋_GBK" w:hAnsi="方正仿宋_GBK"/>
          <w:sz w:val="32"/>
          <w:szCs w:val="32"/>
        </w:rPr>
        <w:t>定制化程度较高，</w:t>
      </w:r>
      <w:r>
        <w:rPr>
          <w:rFonts w:eastAsia="方正仿宋_GBK" w:hAnsi="方正仿宋_GBK" w:hint="eastAsia"/>
          <w:sz w:val="32"/>
          <w:szCs w:val="32"/>
        </w:rPr>
        <w:t>采用原厂改造可</w:t>
      </w:r>
      <w:r>
        <w:rPr>
          <w:rFonts w:eastAsia="方正仿宋_GBK" w:hAnsi="方正仿宋_GBK"/>
          <w:color w:val="000000"/>
          <w:sz w:val="32"/>
          <w:szCs w:val="32"/>
        </w:rPr>
        <w:t>降低项目实施风险，保证项目进度和质量。</w:t>
      </w:r>
    </w:p>
    <w:p w:rsidR="00382E52" w:rsidRDefault="00C65039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二、拟定供应商信息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</w:t>
      </w:r>
    </w:p>
    <w:p w:rsidR="00382E52" w:rsidRDefault="00C65039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名称：</w:t>
      </w:r>
      <w:r>
        <w:rPr>
          <w:rFonts w:ascii="Times New Roman" w:eastAsia="方正仿宋_GBK" w:hAnsi="方正仿宋_GBK"/>
          <w:color w:val="000000"/>
          <w:sz w:val="32"/>
          <w:szCs w:val="32"/>
        </w:rPr>
        <w:t>浪潮通用软件有限公司</w:t>
      </w:r>
    </w:p>
    <w:p w:rsidR="00382E52" w:rsidRDefault="00C65039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地址：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山东省济南市浪潮路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1036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</w:p>
    <w:p w:rsidR="00382E52" w:rsidRDefault="00C65039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三、公示期限</w:t>
      </w:r>
    </w:p>
    <w:p w:rsidR="00382E52" w:rsidRDefault="00C65039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6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BD2FFF">
        <w:rPr>
          <w:rFonts w:ascii="Times New Roman" w:eastAsia="方正仿宋_GBK" w:hAnsi="Times New Roman" w:cs="Times New Roman"/>
          <w:sz w:val="32"/>
          <w:szCs w:val="32"/>
        </w:rPr>
        <w:t xml:space="preserve"> 6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6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BD2FFF">
        <w:rPr>
          <w:rFonts w:ascii="Times New Roman" w:eastAsia="方正仿宋_GBK" w:hAnsi="Times New Roman" w:cs="Times New Roman"/>
          <w:sz w:val="32"/>
          <w:szCs w:val="32"/>
        </w:rPr>
        <w:t xml:space="preserve"> 13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日（公示期限不得少于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个工作日）</w:t>
      </w:r>
    </w:p>
    <w:p w:rsidR="00382E52" w:rsidRDefault="00C65039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</w:t>
      </w:r>
      <w:r>
        <w:rPr>
          <w:rFonts w:ascii="方正黑体_GBK" w:eastAsia="方正黑体_GBK" w:hAnsi="方正黑体_GBK" w:cs="方正黑体_GBK"/>
          <w:sz w:val="32"/>
          <w:szCs w:val="32"/>
        </w:rPr>
        <w:t>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其他补充事宜</w:t>
      </w:r>
    </w:p>
    <w:p w:rsidR="00382E52" w:rsidRDefault="00C65039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p w:rsidR="00382E52" w:rsidRDefault="00C65039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</w:t>
      </w:r>
      <w:r>
        <w:rPr>
          <w:rFonts w:ascii="方正黑体_GBK" w:eastAsia="方正黑体_GBK" w:hAnsi="方正黑体_GBK" w:cs="方正黑体_GBK"/>
          <w:sz w:val="32"/>
          <w:szCs w:val="32"/>
        </w:rPr>
        <w:t>联系方式</w:t>
      </w:r>
      <w:bookmarkStart w:id="0" w:name="_GoBack"/>
      <w:bookmarkEnd w:id="0"/>
    </w:p>
    <w:p w:rsidR="00382E52" w:rsidRDefault="00C65039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382E52" w:rsidRDefault="00C65039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杨漪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张生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</w:t>
      </w:r>
    </w:p>
    <w:p w:rsidR="00382E52" w:rsidRDefault="00C65039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采购咨询电话：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88890381      </w:t>
      </w:r>
      <w:r>
        <w:rPr>
          <w:rFonts w:ascii="Times New Roman" w:eastAsia="方正仿宋_GBK" w:hAnsi="Times New Roman" w:cs="Times New Roman"/>
          <w:sz w:val="32"/>
          <w:szCs w:val="32"/>
        </w:rPr>
        <w:t>业务咨询电话：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13996515492 </w:t>
      </w:r>
    </w:p>
    <w:p w:rsidR="00382E52" w:rsidRDefault="00C65039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六、专家信息</w:t>
      </w:r>
    </w:p>
    <w:p w:rsidR="00382E52" w:rsidRDefault="00C65039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p w:rsidR="00382E52" w:rsidRDefault="00C65039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七、附件</w:t>
      </w:r>
    </w:p>
    <w:p w:rsidR="00382E52" w:rsidRDefault="00C65039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sectPr w:rsidR="00382E52"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DejaVu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兰亭黑_GBK">
    <w:altName w:val="Arial Unicode MS"/>
    <w:charset w:val="86"/>
    <w:family w:val="script"/>
    <w:pitch w:val="variable"/>
    <w:sig w:usb0="00000000" w:usb1="3ACF7CFA" w:usb2="0008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noPunctuationKerning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E4MmQxZjA1Y2YxYjcxZTkzZjljNGM2ODFmNzIxYzcifQ=="/>
  </w:docVars>
  <w:rsids>
    <w:rsidRoot w:val="00382E52"/>
    <w:rsid w:val="00382E52"/>
    <w:rsid w:val="00BD2FFF"/>
    <w:rsid w:val="00C6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ECCF3F-922F-4C84-941B-09A3E0CD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spacing w:beforeAutospacing="1" w:afterAutospacing="1"/>
      <w:jc w:val="left"/>
      <w:outlineLvl w:val="2"/>
    </w:pPr>
    <w:rPr>
      <w:rFonts w:ascii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Pr>
      <w:rFonts w:ascii="Calibri" w:eastAsia="宋体" w:hAnsi="Calibri" w:cs="Arial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rPr>
      <w:rFonts w:ascii="方正兰亭黑_GBK" w:eastAsia="黑体" w:hAnsi="方正兰亭黑_GBK" w:cs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rPr>
      <w:rFonts w:ascii="宋体" w:eastAsia="宋体" w:hAnsi="宋体" w:cs="Times New Roman"/>
      <w:b/>
      <w:bCs/>
      <w:kern w:val="0"/>
      <w:sz w:val="27"/>
      <w:szCs w:val="27"/>
      <w:lang w:val="en-US" w:eastAsia="zh-CN" w:bidi="ar-SA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ody Text"/>
    <w:basedOn w:val="a"/>
    <w:qFormat/>
    <w:rPr>
      <w:rFonts w:ascii="Times New Roman" w:hAnsi="宋体" w:cs="Times New Roman"/>
      <w:sz w:val="44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27303C4-F88D-443C-9316-AB69D8DC313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77</Words>
  <Characters>443</Characters>
  <Application>Microsoft Office Word</Application>
  <DocSecurity>0</DocSecurity>
  <Lines>3</Lines>
  <Paragraphs>1</Paragraphs>
  <ScaleCrop>false</ScaleCrop>
  <Company>HP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Copacabana</dc:creator>
  <cp:lastModifiedBy>HP</cp:lastModifiedBy>
  <cp:revision>18</cp:revision>
  <cp:lastPrinted>2022-09-19T08:29:00Z</cp:lastPrinted>
  <dcterms:created xsi:type="dcterms:W3CDTF">2022-09-11T11:10:00Z</dcterms:created>
  <dcterms:modified xsi:type="dcterms:W3CDTF">2025-06-06T06:27:00Z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04FC9CD5ACEC4A1EA3C6532A6421F9D6_13</vt:lpwstr>
  </property>
</Properties>
</file>