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0D7" w:rsidRDefault="00AE12DB">
      <w:pPr>
        <w:snapToGrid w:val="0"/>
        <w:spacing w:line="600" w:lineRule="exact"/>
        <w:jc w:val="center"/>
        <w:rPr>
          <w:rFonts w:ascii="Times New Roman" w:eastAsia="方正小标宋_GBK" w:hAnsi="方正小标宋_GBK" w:cs="Times New Roman"/>
          <w:color w:val="000000"/>
          <w:sz w:val="44"/>
          <w:szCs w:val="44"/>
        </w:rPr>
      </w:pPr>
      <w:r>
        <w:rPr>
          <w:rFonts w:ascii="Times New Roman" w:eastAsia="方正小标宋_GBK" w:hAnsi="方正小标宋_GBK" w:cs="Times New Roman" w:hint="eastAsia"/>
          <w:color w:val="000000"/>
          <w:sz w:val="44"/>
          <w:szCs w:val="44"/>
        </w:rPr>
        <w:t>甲骨文原厂维保（</w:t>
      </w:r>
      <w:r>
        <w:rPr>
          <w:rFonts w:ascii="Times New Roman" w:eastAsia="方正小标宋_GBK" w:hAnsi="方正小标宋_GBK" w:cs="Times New Roman" w:hint="eastAsia"/>
          <w:color w:val="000000"/>
          <w:sz w:val="44"/>
          <w:szCs w:val="44"/>
        </w:rPr>
        <w:t>X9M</w:t>
      </w:r>
      <w:r>
        <w:rPr>
          <w:rFonts w:ascii="Times New Roman" w:eastAsia="方正小标宋_GBK" w:hAnsi="方正小标宋_GBK" w:cs="Times New Roman" w:hint="eastAsia"/>
          <w:color w:val="000000"/>
          <w:sz w:val="44"/>
          <w:szCs w:val="44"/>
        </w:rPr>
        <w:t>数据库一体机）</w:t>
      </w:r>
    </w:p>
    <w:p w:rsidR="003650D7" w:rsidRDefault="00AE12DB">
      <w:pPr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方正小标宋_GBK" w:hint="eastAsia"/>
          <w:sz w:val="44"/>
          <w:szCs w:val="44"/>
        </w:rPr>
        <w:t>项目</w:t>
      </w:r>
      <w:r>
        <w:rPr>
          <w:rFonts w:ascii="Times New Roman" w:eastAsia="方正小标宋_GBK" w:hAnsi="Times New Roman" w:cs="Times New Roman"/>
          <w:sz w:val="44"/>
          <w:szCs w:val="44"/>
        </w:rPr>
        <w:t>公告</w:t>
      </w:r>
    </w:p>
    <w:p w:rsidR="003650D7" w:rsidRDefault="00AE12DB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一、项目信息</w:t>
      </w:r>
    </w:p>
    <w:p w:rsidR="003650D7" w:rsidRDefault="00AE12DB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重庆三峡银行股份有限公司</w:t>
      </w:r>
    </w:p>
    <w:p w:rsidR="003650D7" w:rsidRDefault="00AE12DB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项目名称：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甲骨文原厂维保（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X9M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数据库一体机）项目</w:t>
      </w:r>
    </w:p>
    <w:p w:rsidR="003650D7" w:rsidRDefault="00AE12DB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拟采购的货物或服务的说明：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X9M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数据库一体机标准服务</w:t>
      </w:r>
      <w:r>
        <w:rPr>
          <w:rFonts w:eastAsia="方正仿宋_GBK"/>
          <w:sz w:val="32"/>
          <w:szCs w:val="32"/>
        </w:rPr>
        <w:t>等。</w:t>
      </w:r>
    </w:p>
    <w:p w:rsidR="003650D7" w:rsidRDefault="00AE12DB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拟采购的货物或服务的预算金额：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114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98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万元</w:t>
      </w:r>
    </w:p>
    <w:p w:rsidR="003650D7" w:rsidRDefault="00AE12DB">
      <w:pPr>
        <w:spacing w:line="600" w:lineRule="exact"/>
        <w:rPr>
          <w:rFonts w:eastAsia="方正仿宋_GBK" w:hAnsi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直接采购</w:t>
      </w:r>
      <w:r>
        <w:rPr>
          <w:rFonts w:ascii="Times New Roman" w:eastAsia="方正仿宋_GBK" w:hAnsi="Times New Roman" w:cs="Times New Roman"/>
          <w:sz w:val="32"/>
          <w:szCs w:val="32"/>
        </w:rPr>
        <w:t>采购方式的原因及说明：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该项目为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原厂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服务续保</w:t>
      </w:r>
      <w:r>
        <w:rPr>
          <w:rFonts w:eastAsia="方正仿宋_GBK" w:hAnsi="方正仿宋_GBK"/>
          <w:color w:val="000000"/>
          <w:sz w:val="32"/>
          <w:szCs w:val="32"/>
        </w:rPr>
        <w:t>。</w:t>
      </w:r>
    </w:p>
    <w:p w:rsidR="003650D7" w:rsidRDefault="00AE12DB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二、拟定供应商信息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 </w:t>
      </w:r>
    </w:p>
    <w:p w:rsidR="003650D7" w:rsidRDefault="00AE12DB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名称：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甲骨文（中国）软件系统有限公司</w:t>
      </w:r>
    </w:p>
    <w:p w:rsidR="003650D7" w:rsidRDefault="00AE12DB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地址：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北京市海淀区东北旺西路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号楼甲骨文大厦</w:t>
      </w:r>
    </w:p>
    <w:p w:rsidR="003650D7" w:rsidRDefault="00AE12DB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三、公示期限</w:t>
      </w:r>
    </w:p>
    <w:p w:rsidR="003650D7" w:rsidRDefault="00AE12DB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  <w:highlight w:val="yellow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6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11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日至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6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18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日（公示期限不得少于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个工作日）</w:t>
      </w:r>
    </w:p>
    <w:p w:rsidR="003650D7" w:rsidRDefault="00AE12DB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</w:t>
      </w:r>
      <w:r>
        <w:rPr>
          <w:rFonts w:ascii="方正黑体_GBK" w:eastAsia="方正黑体_GBK" w:hAnsi="方正黑体_GBK" w:cs="方正黑体_GBK"/>
          <w:sz w:val="32"/>
          <w:szCs w:val="32"/>
        </w:rPr>
        <w:t>、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其他补充事宜</w:t>
      </w:r>
    </w:p>
    <w:p w:rsidR="003650D7" w:rsidRDefault="00AE12DB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p w:rsidR="003650D7" w:rsidRDefault="00AE12DB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</w:t>
      </w:r>
      <w:r>
        <w:rPr>
          <w:rFonts w:ascii="方正黑体_GBK" w:eastAsia="方正黑体_GBK" w:hAnsi="方正黑体_GBK" w:cs="方正黑体_GBK"/>
          <w:sz w:val="32"/>
          <w:szCs w:val="32"/>
        </w:rPr>
        <w:t>联系方式</w:t>
      </w:r>
    </w:p>
    <w:p w:rsidR="003650D7" w:rsidRDefault="00AE12DB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采购人</w:t>
      </w:r>
      <w:bookmarkStart w:id="0" w:name="_GoBack"/>
      <w:bookmarkEnd w:id="0"/>
      <w:r>
        <w:rPr>
          <w:rFonts w:ascii="Times New Roman" w:eastAsia="方正仿宋_GBK" w:hAnsi="Times New Roman" w:cs="Times New Roman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重庆三峡银行股份有限公司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3650D7" w:rsidRDefault="00AE12DB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联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系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老师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王老师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</w:t>
      </w:r>
    </w:p>
    <w:p w:rsidR="003650D7" w:rsidRDefault="00AE12DB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采购咨询电话：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88890381      </w:t>
      </w:r>
      <w:r>
        <w:rPr>
          <w:rFonts w:ascii="Times New Roman" w:eastAsia="方正仿宋_GBK" w:hAnsi="Times New Roman" w:cs="Times New Roman"/>
          <w:sz w:val="32"/>
          <w:szCs w:val="32"/>
        </w:rPr>
        <w:t>业务咨询电话：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8996164263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3650D7" w:rsidRDefault="00AE12DB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六、专家信息</w:t>
      </w:r>
    </w:p>
    <w:p w:rsidR="003650D7" w:rsidRDefault="00AE12DB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p w:rsidR="003650D7" w:rsidRDefault="00AE12DB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七、附件</w:t>
      </w:r>
    </w:p>
    <w:p w:rsidR="003650D7" w:rsidRDefault="00AE12DB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sectPr w:rsidR="003650D7">
      <w:pgSz w:w="11906" w:h="16838"/>
      <w:pgMar w:top="1984" w:right="1446" w:bottom="1644" w:left="14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兰亭黑_GBK">
    <w:altName w:val="Arial Unicode MS"/>
    <w:charset w:val="86"/>
    <w:family w:val="script"/>
    <w:pitch w:val="default"/>
    <w:sig w:usb0="00000000" w:usb1="3ACF7CFA" w:usb2="0008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jE4MmQxZjA1Y2YxYjcxZTkzZjljNGM2ODFmNzIxYzcifQ=="/>
  </w:docVars>
  <w:rsids>
    <w:rsidRoot w:val="00EA5696"/>
    <w:rsid w:val="EFEEF516"/>
    <w:rsid w:val="F5CC6806"/>
    <w:rsid w:val="F77FB332"/>
    <w:rsid w:val="F7B6D6B8"/>
    <w:rsid w:val="F7F70A39"/>
    <w:rsid w:val="FABB975B"/>
    <w:rsid w:val="FBE921B4"/>
    <w:rsid w:val="FDBE48C9"/>
    <w:rsid w:val="FE8F4C96"/>
    <w:rsid w:val="FEC4E249"/>
    <w:rsid w:val="FEF70004"/>
    <w:rsid w:val="FF79D9E5"/>
    <w:rsid w:val="FFBDA082"/>
    <w:rsid w:val="FFBF92C4"/>
    <w:rsid w:val="FFFE2481"/>
    <w:rsid w:val="FFFF55E0"/>
    <w:rsid w:val="FFFFFD44"/>
    <w:rsid w:val="00037186"/>
    <w:rsid w:val="003650D7"/>
    <w:rsid w:val="004F759C"/>
    <w:rsid w:val="00673605"/>
    <w:rsid w:val="00917012"/>
    <w:rsid w:val="00945222"/>
    <w:rsid w:val="00AE12DB"/>
    <w:rsid w:val="00AE4F58"/>
    <w:rsid w:val="00B12EDD"/>
    <w:rsid w:val="00E572C3"/>
    <w:rsid w:val="00EA5696"/>
    <w:rsid w:val="00F50A3E"/>
    <w:rsid w:val="00FD7C4D"/>
    <w:rsid w:val="13BCEE06"/>
    <w:rsid w:val="1EEFA4AE"/>
    <w:rsid w:val="29FFE9CB"/>
    <w:rsid w:val="31ED198C"/>
    <w:rsid w:val="3C599F1C"/>
    <w:rsid w:val="3DFDB3F1"/>
    <w:rsid w:val="3F7F09BB"/>
    <w:rsid w:val="4F6F15C2"/>
    <w:rsid w:val="4F7FE156"/>
    <w:rsid w:val="4FFD6A3E"/>
    <w:rsid w:val="5F7FB72C"/>
    <w:rsid w:val="5F96C196"/>
    <w:rsid w:val="6511ED94"/>
    <w:rsid w:val="673F860B"/>
    <w:rsid w:val="67DDCB83"/>
    <w:rsid w:val="67FBEAA3"/>
    <w:rsid w:val="6AEFEBBA"/>
    <w:rsid w:val="6AF9381B"/>
    <w:rsid w:val="6FB9956E"/>
    <w:rsid w:val="6FE300C5"/>
    <w:rsid w:val="6FF9FEC0"/>
    <w:rsid w:val="6FFF3680"/>
    <w:rsid w:val="76EFBF60"/>
    <w:rsid w:val="7AF63372"/>
    <w:rsid w:val="7B76F37B"/>
    <w:rsid w:val="7B9DE9F3"/>
    <w:rsid w:val="7BDD2562"/>
    <w:rsid w:val="7DF5A3AC"/>
    <w:rsid w:val="7DFD8066"/>
    <w:rsid w:val="7F3F6730"/>
    <w:rsid w:val="7F6B14D1"/>
    <w:rsid w:val="7F6EB7AD"/>
    <w:rsid w:val="7F9D3E13"/>
    <w:rsid w:val="7FD30F14"/>
    <w:rsid w:val="7FD92D44"/>
    <w:rsid w:val="7FF940FD"/>
    <w:rsid w:val="7FFDFF33"/>
    <w:rsid w:val="8F3FA103"/>
    <w:rsid w:val="9D9F3E0A"/>
    <w:rsid w:val="ABF354EA"/>
    <w:rsid w:val="B9AF83FB"/>
    <w:rsid w:val="BEBF60DA"/>
    <w:rsid w:val="BFDB84EF"/>
    <w:rsid w:val="D53E9D06"/>
    <w:rsid w:val="DC5DD969"/>
    <w:rsid w:val="DFEF3F2E"/>
    <w:rsid w:val="E7FE3BFB"/>
    <w:rsid w:val="ECEF49E5"/>
    <w:rsid w:val="EF4D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7ECB4D-CF6A-4FA2-AA0C-1F8019F9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spacing w:beforeAutospacing="1" w:afterAutospacing="1"/>
      <w:jc w:val="left"/>
      <w:outlineLvl w:val="2"/>
    </w:pPr>
    <w:rPr>
      <w:rFonts w:ascii="宋体" w:hAnsi="宋体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Times New Roman" w:hAnsi="宋体" w:cs="Times New Roman"/>
      <w:sz w:val="44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Char">
    <w:name w:val="标题 1 Char"/>
    <w:basedOn w:val="a0"/>
    <w:link w:val="1"/>
    <w:qFormat/>
    <w:rPr>
      <w:rFonts w:ascii="Calibri" w:eastAsia="宋体" w:hAnsi="Calibri" w:cs="Arial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basedOn w:val="a0"/>
    <w:link w:val="2"/>
    <w:qFormat/>
    <w:rPr>
      <w:rFonts w:ascii="方正兰亭黑_GBK" w:eastAsia="黑体" w:hAnsi="方正兰亭黑_GBK" w:cs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link w:val="3"/>
    <w:qFormat/>
    <w:rPr>
      <w:rFonts w:ascii="宋体" w:eastAsia="宋体" w:hAnsi="宋体" w:cs="Times New Roman"/>
      <w:b/>
      <w:bCs/>
      <w:kern w:val="0"/>
      <w:sz w:val="27"/>
      <w:szCs w:val="27"/>
      <w:lang w:val="en-US" w:eastAsia="zh-CN" w:bidi="ar-SA"/>
    </w:rPr>
  </w:style>
  <w:style w:type="character" w:customStyle="1" w:styleId="Char0">
    <w:name w:val="页眉 Char"/>
    <w:basedOn w:val="a0"/>
    <w:link w:val="a5"/>
    <w:uiPriority w:val="99"/>
    <w:qFormat/>
    <w:rPr>
      <w:rFonts w:ascii="Calibri" w:hAnsi="Calibri" w:cs="Arial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</Words>
  <Characters>341</Characters>
  <Application>Microsoft Office Word</Application>
  <DocSecurity>0</DocSecurity>
  <Lines>2</Lines>
  <Paragraphs>1</Paragraphs>
  <ScaleCrop>false</ScaleCrop>
  <Company>HP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Copacabana</dc:creator>
  <cp:lastModifiedBy>HP</cp:lastModifiedBy>
  <cp:revision>17</cp:revision>
  <cp:lastPrinted>2022-09-20T00:29:00Z</cp:lastPrinted>
  <dcterms:created xsi:type="dcterms:W3CDTF">2022-09-12T03:10:00Z</dcterms:created>
  <dcterms:modified xsi:type="dcterms:W3CDTF">2025-06-10T01:48:00Z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04FC9CD5ACEC4A1EA3C6532A6421F9D6_13</vt:lpwstr>
  </property>
</Properties>
</file>