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94" w:lineRule="exact"/>
        <w:jc w:val="center"/>
        <w:rPr>
          <w:rFonts w:ascii="Times New Roman" w:eastAsia="方正小标宋_GBK" w:cs="Times New Roman" w:hAnsi="Times New Roman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int="eastAsia"/>
          <w:sz w:val="44"/>
          <w:szCs w:val="44"/>
        </w:rPr>
        <w:t>生产环境X8M数据库一体机软件维保</w:t>
      </w:r>
      <w:r>
        <w:rPr>
          <w:rFonts w:ascii="方正小标宋_GBK" w:eastAsia="方正小标宋_GBK" w:hint="eastAsia"/>
          <w:bCs/>
          <w:sz w:val="44"/>
          <w:szCs w:val="44"/>
        </w:rPr>
        <w:t>项目</w:t>
      </w:r>
      <w:r>
        <w:rPr>
          <w:rFonts w:ascii="Times New Roman" w:eastAsia="方正小标宋_GBK" w:cs="Times New Roman" w:hAnsi="Times New Roman"/>
          <w:sz w:val="44"/>
          <w:szCs w:val="44"/>
        </w:rPr>
        <w:t>公告</w:t>
      </w:r>
    </w:p>
    <w:p>
      <w:pPr>
        <w:spacing w:line="594" w:lineRule="exact"/>
        <w:rPr>
          <w:rFonts w:ascii="方正黑体_GBK" w:eastAsia="方正黑体_GBK" w:cs="方正黑体_GBK" w:hAnsi="方正黑体_GBK"/>
          <w:sz w:val="32"/>
          <w:szCs w:val="32"/>
        </w:rPr>
      </w:pPr>
      <w:r>
        <w:rPr>
          <w:rFonts w:ascii="方正黑体_GBK" w:eastAsia="方正黑体_GBK" w:cs="方正黑体_GBK" w:hAnsi="方正黑体_GBK" w:hint="eastAsia"/>
          <w:sz w:val="32"/>
          <w:szCs w:val="32"/>
        </w:rPr>
        <w:t>一、项目信息</w:t>
      </w:r>
    </w:p>
    <w:p>
      <w:pPr>
        <w:spacing w:line="594" w:lineRule="exac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采购人：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 重庆三峡银行股份有限公司 </w:t>
      </w:r>
    </w:p>
    <w:p>
      <w:pPr>
        <w:spacing w:line="594" w:lineRule="exac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项目名称：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 生产环境X8M数据库一体机软件维保</w:t>
      </w:r>
      <w:r>
        <w:rPr>
          <w:rFonts w:ascii="Times New Roman" w:eastAsia="方正仿宋_GBK" w:cs="Times New Roman" w:hAnsi="Times New Roman" w:hint="eastAsia"/>
          <w:bCs/>
          <w:sz w:val="32"/>
          <w:szCs w:val="32"/>
        </w:rPr>
        <w:t>项目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 </w:t>
      </w:r>
    </w:p>
    <w:p>
      <w:pPr>
        <w:spacing w:line="594" w:lineRule="exact"/>
        <w:rPr>
          <w:rFonts w:eastAsia="方正仿宋_GBK"/>
          <w:szCs w:val="21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拟采购的货物或服务的说明：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生产环境</w:t>
      </w:r>
      <w:r>
        <w:rPr>
          <w:rFonts w:ascii="Times New Roman" w:eastAsia="方正仿宋_GBK" w:cs="Times New Roman" w:hAnsi="Times New Roman"/>
          <w:sz w:val="32"/>
          <w:szCs w:val="32"/>
        </w:rPr>
        <w:t>两套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X8M数据库一体机</w:t>
      </w:r>
      <w:r>
        <w:rPr>
          <w:rFonts w:eastAsia="方正仿宋_GBK"/>
          <w:sz w:val="32"/>
          <w:szCs w:val="32"/>
        </w:rPr>
        <w:t>存储管理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>软件维保</w:t>
      </w:r>
      <w:r>
        <w:rPr>
          <w:rFonts w:ascii="Times New Roman" w:eastAsia="方正仿宋_GBK" w:cs="Times New Roman" w:hAnsi="Times New Roman"/>
          <w:sz w:val="32"/>
          <w:szCs w:val="32"/>
        </w:rPr>
        <w:t>服务</w:t>
      </w:r>
    </w:p>
    <w:p>
      <w:pPr>
        <w:spacing w:line="594" w:lineRule="exac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拟采购的货物或服务的预算金额：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205,728.14元 </w:t>
      </w:r>
    </w:p>
    <w:p>
      <w:pPr>
        <w:spacing w:line="594" w:lineRule="exac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采用直接采购采购方式的原因及说明：该项目为服务续保项目，</w:t>
      </w:r>
      <w:r>
        <w:rPr>
          <w:rFonts w:ascii="Times New Roman" w:eastAsia="方正仿宋_GBK" w:cs="Times New Roman" w:hAnsi="Times New Roman"/>
          <w:sz w:val="32"/>
          <w:szCs w:val="22"/>
        </w:rPr>
        <w:t>X8M数据库一体机是Oracle公司的数据库运行专用产品，原厂服务只能从Oracle公司购买。</w:t>
      </w:r>
      <w:r>
        <w:rPr>
          <w:rFonts w:ascii="Times New Roman" w:eastAsia="方正仿宋_GBK" w:cs="Times New Roman" w:hAnsi="Times New Roman"/>
          <w:sz w:val="32"/>
          <w:szCs w:val="32"/>
        </w:rPr>
        <w:t xml:space="preserve">     </w:t>
      </w:r>
    </w:p>
    <w:p>
      <w:pPr>
        <w:spacing w:line="594" w:lineRule="exact"/>
        <w:rPr>
          <w:rFonts w:ascii="方正黑体_GBK" w:eastAsia="方正黑体_GBK" w:cs="方正黑体_GBK" w:hAnsi="方正黑体_GBK"/>
          <w:sz w:val="32"/>
          <w:szCs w:val="32"/>
        </w:rPr>
      </w:pPr>
      <w:r>
        <w:rPr>
          <w:rFonts w:ascii="方正黑体_GBK" w:eastAsia="方正黑体_GBK" w:cs="方正黑体_GBK" w:hAnsi="方正黑体_GBK"/>
          <w:sz w:val="32"/>
          <w:szCs w:val="32"/>
        </w:rPr>
        <w:t>二、拟定供应商信息</w:t>
      </w:r>
      <w:r>
        <w:rPr>
          <w:rFonts w:ascii="方正黑体_GBK" w:eastAsia="方正黑体_GBK" w:cs="方正黑体_GBK" w:hAnsi="方正黑体_GBK" w:hint="eastAsia"/>
          <w:sz w:val="32"/>
          <w:szCs w:val="32"/>
        </w:rPr>
        <w:t xml:space="preserve"> </w:t>
      </w:r>
    </w:p>
    <w:p>
      <w:pPr>
        <w:spacing w:line="594" w:lineRule="exac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名称：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 甲骨文（中国）软件系统有限公司 </w:t>
      </w:r>
    </w:p>
    <w:p>
      <w:pPr>
        <w:spacing w:line="594" w:lineRule="exac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地址：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 北京市海淀区东北旺西路8号24号楼甲骨文大厦 </w:t>
      </w:r>
    </w:p>
    <w:p>
      <w:pPr>
        <w:spacing w:line="594" w:lineRule="exact"/>
        <w:rPr>
          <w:rFonts w:ascii="方正黑体_GBK" w:eastAsia="方正黑体_GBK" w:cs="方正黑体_GBK" w:hAnsi="方正黑体_GBK"/>
          <w:sz w:val="32"/>
          <w:szCs w:val="32"/>
        </w:rPr>
      </w:pPr>
      <w:r>
        <w:rPr>
          <w:rFonts w:ascii="方正黑体_GBK" w:eastAsia="方正黑体_GBK" w:cs="方正黑体_GBK" w:hAnsi="方正黑体_GBK"/>
          <w:sz w:val="32"/>
          <w:szCs w:val="32"/>
        </w:rPr>
        <w:t>三、公示期限</w:t>
      </w:r>
    </w:p>
    <w:p>
      <w:pPr>
        <w:spacing w:line="594" w:lineRule="exac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2025年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cs="Times New Roman" w:hAnsi="Times New Roman"/>
          <w:sz w:val="32"/>
          <w:szCs w:val="32"/>
        </w:rPr>
        <w:t>3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cs="Times New Roman" w:hAnsi="Times New Roman"/>
          <w:sz w:val="32"/>
          <w:szCs w:val="32"/>
        </w:rPr>
        <w:t>月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cs="Times New Roman" w:hAnsi="Times New Roman"/>
          <w:sz w:val="32"/>
          <w:szCs w:val="32"/>
        </w:rPr>
        <w:t>4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cs="Times New Roman" w:hAnsi="Times New Roman"/>
          <w:sz w:val="32"/>
          <w:szCs w:val="32"/>
        </w:rPr>
        <w:t>日至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  </w:t>
      </w:r>
      <w:r>
        <w:rPr>
          <w:rFonts w:ascii="Times New Roman" w:eastAsia="方正仿宋_GBK" w:cs="Times New Roman" w:hAnsi="Times New Roman"/>
          <w:sz w:val="32"/>
          <w:szCs w:val="32"/>
        </w:rPr>
        <w:t>2025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  </w:t>
      </w:r>
      <w:r>
        <w:rPr>
          <w:rFonts w:ascii="Times New Roman" w:eastAsia="方正仿宋_GBK" w:cs="Times New Roman" w:hAnsi="Times New Roman"/>
          <w:sz w:val="32"/>
          <w:szCs w:val="32"/>
        </w:rPr>
        <w:t>年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cs="Times New Roman" w:hAnsi="Times New Roman"/>
          <w:sz w:val="32"/>
          <w:szCs w:val="32"/>
        </w:rPr>
        <w:t>3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cs="Times New Roman" w:hAnsi="Times New Roman"/>
          <w:sz w:val="32"/>
          <w:szCs w:val="32"/>
        </w:rPr>
        <w:t>月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cs="Times New Roman" w:hAnsi="Times New Roman"/>
          <w:sz w:val="32"/>
          <w:szCs w:val="32"/>
        </w:rPr>
        <w:t>11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cs="Times New Roman" w:hAnsi="Times New Roman"/>
          <w:sz w:val="32"/>
          <w:szCs w:val="32"/>
        </w:rPr>
        <w:t>日（公示期限不得少于5个工作日）</w:t>
      </w:r>
    </w:p>
    <w:p>
      <w:pPr>
        <w:spacing w:line="594" w:lineRule="exact"/>
        <w:rPr>
          <w:rFonts w:ascii="方正黑体_GBK" w:eastAsia="方正黑体_GBK" w:cs="方正黑体_GBK" w:hAnsi="方正黑体_GBK"/>
          <w:sz w:val="32"/>
          <w:szCs w:val="32"/>
        </w:rPr>
      </w:pPr>
      <w:r>
        <w:rPr>
          <w:rFonts w:ascii="方正黑体_GBK" w:eastAsia="方正黑体_GBK" w:cs="方正黑体_GBK" w:hAnsi="方正黑体_GBK" w:hint="eastAsia"/>
          <w:sz w:val="32"/>
          <w:szCs w:val="32"/>
        </w:rPr>
        <w:t>四</w:t>
      </w:r>
      <w:r>
        <w:rPr>
          <w:rFonts w:ascii="方正黑体_GBK" w:eastAsia="方正黑体_GBK" w:cs="方正黑体_GBK" w:hAnsi="方正黑体_GBK"/>
          <w:sz w:val="32"/>
          <w:szCs w:val="32"/>
        </w:rPr>
        <w:t>、</w:t>
      </w:r>
      <w:r>
        <w:rPr>
          <w:rFonts w:ascii="方正黑体_GBK" w:eastAsia="方正黑体_GBK" w:cs="方正黑体_GBK" w:hAnsi="方正黑体_GBK" w:hint="eastAsia"/>
          <w:sz w:val="32"/>
          <w:szCs w:val="32"/>
        </w:rPr>
        <w:t>其他补充事宜</w:t>
      </w:r>
    </w:p>
    <w:p>
      <w:pPr>
        <w:spacing w:line="594" w:lineRule="exact"/>
        <w:rPr>
          <w:rFonts w:ascii="方正黑体_GBK" w:eastAsia="方正黑体_GBK" w:cs="方正黑体_GBK" w:hAnsi="方正黑体_GBK" w:hint="eastAsia"/>
          <w:sz w:val="32"/>
          <w:szCs w:val="32"/>
        </w:rPr>
      </w:pPr>
      <w:r>
        <w:rPr>
          <w:rFonts w:ascii="方正黑体_GBK" w:eastAsia="方正黑体_GBK" w:cs="方正黑体_GBK" w:hAnsi="方正黑体_GBK"/>
          <w:sz w:val="32"/>
          <w:szCs w:val="32"/>
        </w:rPr>
        <w:t>无</w:t>
      </w:r>
    </w:p>
    <w:p>
      <w:pPr>
        <w:spacing w:line="594" w:lineRule="exact"/>
        <w:rPr>
          <w:rFonts w:ascii="方正黑体_GBK" w:eastAsia="方正黑体_GBK" w:cs="方正黑体_GBK" w:hAnsi="方正黑体_GBK"/>
          <w:sz w:val="32"/>
          <w:szCs w:val="32"/>
        </w:rPr>
      </w:pPr>
      <w:r>
        <w:rPr>
          <w:rFonts w:ascii="方正黑体_GBK" w:eastAsia="方正黑体_GBK" w:cs="方正黑体_GBK" w:hAnsi="方正黑体_GBK" w:hint="eastAsia"/>
          <w:sz w:val="32"/>
          <w:szCs w:val="32"/>
        </w:rPr>
        <w:t>五、</w:t>
      </w:r>
      <w:r>
        <w:rPr>
          <w:rFonts w:ascii="方正黑体_GBK" w:eastAsia="方正黑体_GBK" w:cs="方正黑体_GBK" w:hAnsi="方正黑体_GBK"/>
          <w:sz w:val="32"/>
          <w:szCs w:val="32"/>
        </w:rPr>
        <w:t>联系方式</w:t>
      </w:r>
    </w:p>
    <w:p>
      <w:pPr>
        <w:spacing w:line="594" w:lineRule="exac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1.采购人</w:t>
      </w:r>
    </w:p>
    <w:p>
      <w:pPr>
        <w:spacing w:line="594" w:lineRule="exac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机构名称：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 重庆三峡银行股份有限公司 </w:t>
      </w:r>
    </w:p>
    <w:p>
      <w:pPr>
        <w:spacing w:line="594" w:lineRule="exac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联 系 人：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cs="Times New Roman" w:hAnsi="Times New Roman"/>
          <w:sz w:val="32"/>
          <w:szCs w:val="32"/>
        </w:rPr>
        <w:t xml:space="preserve">    杨漪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  </w:t>
      </w:r>
      <w:r>
        <w:rPr>
          <w:rFonts w:ascii="Times New Roman" w:eastAsia="方正仿宋_GBK" w:cs="Times New Roman" w:hAnsi="Times New Roman"/>
          <w:sz w:val="32"/>
          <w:szCs w:val="32"/>
        </w:rPr>
        <w:t xml:space="preserve">               袁炼勇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     </w:t>
      </w:r>
    </w:p>
    <w:p>
      <w:pPr>
        <w:spacing w:line="594" w:lineRule="exac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采购咨询电话：88890381      业务咨询电话：18680849000</w:t>
      </w:r>
      <w:r>
        <w:rPr>
          <w:rFonts w:ascii="Times New Roman" w:eastAsia="方正仿宋_GBK" w:cs="Times New Roman" w:hAnsi="Times New Roman" w:hint="eastAsia"/>
          <w:sz w:val="32"/>
          <w:szCs w:val="32"/>
        </w:rPr>
        <w:t xml:space="preserve"> </w:t>
      </w:r>
    </w:p>
    <w:p>
      <w:pPr>
        <w:spacing w:line="594" w:lineRule="exact"/>
        <w:rPr>
          <w:rFonts w:ascii="方正黑体_GBK" w:eastAsia="方正黑体_GBK" w:cs="方正黑体_GBK" w:hAnsi="方正黑体_GBK"/>
          <w:sz w:val="32"/>
          <w:szCs w:val="32"/>
        </w:rPr>
      </w:pPr>
      <w:r>
        <w:rPr>
          <w:rFonts w:ascii="方正黑体_GBK" w:eastAsia="方正黑体_GBK" w:cs="方正黑体_GBK" w:hAnsi="方正黑体_GBK" w:hint="eastAsia"/>
          <w:sz w:val="32"/>
          <w:szCs w:val="32"/>
        </w:rPr>
        <w:t>六、专家信息</w:t>
      </w:r>
    </w:p>
    <w:p>
      <w:pPr>
        <w:spacing w:line="594" w:lineRule="exac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 w:hint="eastAsia"/>
          <w:sz w:val="32"/>
          <w:szCs w:val="32"/>
        </w:rPr>
        <w:t>无</w:t>
      </w:r>
    </w:p>
    <w:p>
      <w:pPr>
        <w:spacing w:line="594" w:lineRule="exact"/>
        <w:rPr>
          <w:rFonts w:ascii="方正黑体_GBK" w:eastAsia="方正黑体_GBK" w:cs="方正黑体_GBK" w:hAnsi="方正黑体_GBK"/>
          <w:sz w:val="32"/>
          <w:szCs w:val="32"/>
        </w:rPr>
      </w:pPr>
      <w:r>
        <w:rPr>
          <w:rFonts w:ascii="方正黑体_GBK" w:eastAsia="方正黑体_GBK" w:cs="方正黑体_GBK" w:hAnsi="方正黑体_GBK" w:hint="eastAsia"/>
          <w:sz w:val="32"/>
          <w:szCs w:val="32"/>
        </w:rPr>
        <w:t>七、附件</w:t>
      </w:r>
    </w:p>
    <w:p>
      <w:pPr>
        <w:spacing w:line="594" w:lineRule="exact"/>
        <w:rPr>
          <w:rFonts w:ascii="Times New Roman" w:eastAsia="方正仿宋_GBK" w:cs="Times New Roman" w:hAnsi="Times New Roman"/>
          <w:sz w:val="32"/>
          <w:szCs w:val="32"/>
        </w:rPr>
      </w:pPr>
      <w:r>
        <w:rPr>
          <w:rFonts w:ascii="Times New Roman" w:eastAsia="方正仿宋_GBK" w:cs="Times New Roman" w:hAnsi="Times New Roman" w:hint="eastAsia"/>
          <w:sz w:val="32"/>
          <w:szCs w:val="32"/>
        </w:rPr>
        <w:t>无</w:t>
      </w:r>
    </w:p>
    <w:p>
      <w:pPr>
        <w:spacing w:line="594" w:lineRule="exact"/>
        <w:rPr>
          <w:rFonts w:ascii="方正黑体_GBK" w:eastAsia="方正黑体_GBK" w:cs="方正黑体_GBK" w:hAnsi="方正黑体_GBK"/>
          <w:sz w:val="32"/>
          <w:szCs w:val="32"/>
        </w:rPr>
      </w:pPr>
    </w:p>
    <w:sectPr>
      <w:pgSz w:w="11906" w:h="16838"/>
      <w:pgMar w:top="1984" w:right="1446" w:bottom="1644" w:left="1446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华文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DejaVu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DejaVu Sans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华文细黑"/>
    <w:panose1 w:val="02010609060101010101"/>
    <w:charset w:val="86"/>
    <w:family w:val="modern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OWE2ZDUyMWQ1OWVkMGU3NjY2MDVjY2YyNGM0MjQ2OG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spacing w:beforeAutospacing="1" w:afterAutospacing="1"/>
      <w:jc w:val="left"/>
      <w:outlineLvl w:val="2"/>
    </w:pPr>
    <w:rPr>
      <w:rFonts w:ascii="宋体" w:cs="Times New Roman" w:hAnsi="宋体"/>
      <w:b/>
      <w:bCs/>
      <w:kern w:val="0"/>
      <w:sz w:val="27"/>
      <w:szCs w:val="27"/>
    </w:rPr>
  </w:style>
  <w:style w:type="character" w:default="1" w:styleId="10">
    <w:name w:val="Default Paragraph Font"/>
  </w:style>
  <w:style w:type="paragraph" w:styleId="15">
    <w:name w:val="Normal (Web)"/>
    <w:basedOn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E9F10DBA-9ADE-4050-A1D4-60B1793F21B4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256</TotalTime>
  <Application>Yozo_Office27021597764231179</Application>
  <Pages>2</Pages>
  <Words>0</Words>
  <Characters>359</Characters>
  <Lines>0</Lines>
  <Paragraphs>24</Paragraphs>
  <CharactersWithSpaces>479</CharactersWithSpace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Copacabana</dc:creator>
  <cp:lastModifiedBy>CCQTGB</cp:lastModifiedBy>
  <cp:revision>11</cp:revision>
  <cp:lastPrinted>2022-09-20T16:29:00Z</cp:lastPrinted>
  <dcterms:created xsi:type="dcterms:W3CDTF">2022-09-12T19:10:00Z</dcterms:created>
  <dcterms:modified xsi:type="dcterms:W3CDTF">2025-03-03T11:48:05Z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2052-11.8.2.11880</vt:lpwstr>
  </property>
  <property fmtid="{D5CDD505-2E9C-101B-9397-08002B2CF9AE}" pid="3" name="ICV">
    <vt:lpwstr>04FC9CD5ACEC4A1EA3C6532A6421F9D6_13</vt:lpwstr>
  </property>
</Properties>
</file>